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6641" w14:textId="49E07A64" w:rsidR="00331B2E" w:rsidRDefault="00331B2E" w:rsidP="00331B2E">
      <w:pPr>
        <w:jc w:val="center"/>
      </w:pPr>
      <w:r>
        <w:rPr>
          <w:noProof/>
          <w:color w:val="000000"/>
          <w:sz w:val="20"/>
          <w:szCs w:val="20"/>
        </w:rPr>
        <w:drawing>
          <wp:inline distT="0" distB="0" distL="0" distR="0" wp14:anchorId="43C42AF1" wp14:editId="57B02682">
            <wp:extent cx="1484276" cy="829056"/>
            <wp:effectExtent l="0" t="0" r="0" b="0"/>
            <wp:docPr id="1" name="image1.jpg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1.jpe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4276" cy="829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6CD4CA" w14:textId="632C1AFA" w:rsidR="004A0261" w:rsidRPr="004A0261" w:rsidRDefault="004A0261" w:rsidP="004A0261">
      <w:pPr>
        <w:pStyle w:val="NoSpacing"/>
        <w:jc w:val="center"/>
        <w:rPr>
          <w:b/>
          <w:bCs/>
          <w:sz w:val="20"/>
          <w:szCs w:val="20"/>
        </w:rPr>
      </w:pPr>
      <w:r w:rsidRPr="004A0261">
        <w:rPr>
          <w:b/>
          <w:bCs/>
          <w:sz w:val="20"/>
          <w:szCs w:val="20"/>
        </w:rPr>
        <w:t>Chillicothe Public Library</w:t>
      </w:r>
    </w:p>
    <w:p w14:paraId="436F6A6C" w14:textId="274F0448" w:rsidR="004A0261" w:rsidRPr="004A0261" w:rsidRDefault="004A0261" w:rsidP="004A0261">
      <w:pPr>
        <w:pStyle w:val="NoSpacing"/>
        <w:jc w:val="center"/>
        <w:rPr>
          <w:b/>
          <w:bCs/>
          <w:sz w:val="20"/>
          <w:szCs w:val="20"/>
        </w:rPr>
      </w:pPr>
      <w:r w:rsidRPr="004A0261">
        <w:rPr>
          <w:b/>
          <w:bCs/>
          <w:sz w:val="20"/>
          <w:szCs w:val="20"/>
        </w:rPr>
        <w:t>Regular Board of Trustees Meeting</w:t>
      </w:r>
    </w:p>
    <w:p w14:paraId="23F68371" w14:textId="63F18865" w:rsidR="004A0261" w:rsidRPr="004A0261" w:rsidRDefault="004A0261" w:rsidP="004A0261">
      <w:pPr>
        <w:pStyle w:val="NoSpacing"/>
        <w:jc w:val="center"/>
        <w:rPr>
          <w:b/>
          <w:bCs/>
          <w:sz w:val="20"/>
          <w:szCs w:val="20"/>
        </w:rPr>
      </w:pPr>
      <w:r w:rsidRPr="004A0261">
        <w:rPr>
          <w:b/>
          <w:bCs/>
          <w:sz w:val="20"/>
          <w:szCs w:val="20"/>
        </w:rPr>
        <w:t>Monda</w:t>
      </w:r>
      <w:r w:rsidR="00215846">
        <w:rPr>
          <w:b/>
          <w:bCs/>
          <w:sz w:val="20"/>
          <w:szCs w:val="20"/>
        </w:rPr>
        <w:t>y</w:t>
      </w:r>
      <w:r w:rsidRPr="004A0261">
        <w:rPr>
          <w:b/>
          <w:bCs/>
          <w:sz w:val="20"/>
          <w:szCs w:val="20"/>
        </w:rPr>
        <w:t>,</w:t>
      </w:r>
      <w:r w:rsidR="00215846">
        <w:rPr>
          <w:b/>
          <w:bCs/>
          <w:sz w:val="20"/>
          <w:szCs w:val="20"/>
        </w:rPr>
        <w:t xml:space="preserve"> November 24</w:t>
      </w:r>
      <w:r w:rsidRPr="004A0261">
        <w:rPr>
          <w:b/>
          <w:bCs/>
          <w:sz w:val="20"/>
          <w:szCs w:val="20"/>
        </w:rPr>
        <w:t xml:space="preserve"> ,2025</w:t>
      </w:r>
      <w:r>
        <w:rPr>
          <w:b/>
          <w:bCs/>
          <w:sz w:val="20"/>
          <w:szCs w:val="20"/>
        </w:rPr>
        <w:t xml:space="preserve"> 5:30 pm</w:t>
      </w:r>
    </w:p>
    <w:p w14:paraId="26ADBAF0" w14:textId="360E4D5F" w:rsidR="004A0261" w:rsidRDefault="004A0261" w:rsidP="004A0261">
      <w:pPr>
        <w:pStyle w:val="NoSpacing"/>
        <w:rPr>
          <w:sz w:val="20"/>
          <w:szCs w:val="20"/>
        </w:rPr>
      </w:pPr>
    </w:p>
    <w:p w14:paraId="1F0D91CC" w14:textId="77777777" w:rsidR="004A0261" w:rsidRPr="004A0261" w:rsidRDefault="004A0261" w:rsidP="004A0261">
      <w:pPr>
        <w:pStyle w:val="NoSpacing"/>
        <w:jc w:val="center"/>
        <w:rPr>
          <w:sz w:val="20"/>
          <w:szCs w:val="20"/>
        </w:rPr>
      </w:pPr>
    </w:p>
    <w:p w14:paraId="5676645A" w14:textId="5323306E" w:rsidR="00331B2E" w:rsidRPr="004A0261" w:rsidRDefault="00331B2E" w:rsidP="00331B2E">
      <w:pPr>
        <w:pStyle w:val="ListParagraph"/>
        <w:jc w:val="center"/>
        <w:rPr>
          <w:b/>
          <w:bCs/>
          <w:u w:val="single"/>
        </w:rPr>
      </w:pPr>
      <w:r w:rsidRPr="004A0261">
        <w:rPr>
          <w:b/>
          <w:bCs/>
          <w:u w:val="single"/>
        </w:rPr>
        <w:t>Agenda</w:t>
      </w:r>
    </w:p>
    <w:p w14:paraId="5F48C93D" w14:textId="77777777" w:rsidR="00331B2E" w:rsidRDefault="00331B2E" w:rsidP="00331B2E">
      <w:pPr>
        <w:pStyle w:val="ListParagraph"/>
        <w:jc w:val="center"/>
      </w:pPr>
    </w:p>
    <w:p w14:paraId="3D4B1A81" w14:textId="5EAB3C79" w:rsidR="00331B2E" w:rsidRPr="004A0261" w:rsidRDefault="00331B2E" w:rsidP="00331B2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t xml:space="preserve"> </w:t>
      </w:r>
      <w:r w:rsidRPr="004A0261">
        <w:rPr>
          <w:sz w:val="20"/>
          <w:szCs w:val="20"/>
        </w:rPr>
        <w:t>Call to Order – the meeting was called to order at 5:3</w:t>
      </w:r>
      <w:r w:rsidR="00215846">
        <w:rPr>
          <w:sz w:val="20"/>
          <w:szCs w:val="20"/>
        </w:rPr>
        <w:t>2</w:t>
      </w:r>
      <w:r w:rsidRPr="004A0261">
        <w:rPr>
          <w:sz w:val="20"/>
          <w:szCs w:val="20"/>
        </w:rPr>
        <w:t xml:space="preserve"> p.m. by Board President Deb Cody</w:t>
      </w:r>
    </w:p>
    <w:p w14:paraId="09FAF1CE" w14:textId="7BC78AF4" w:rsidR="00331B2E" w:rsidRDefault="00331B2E" w:rsidP="004A026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 xml:space="preserve">Present – Deb Cody, Jen Jeakins, Stacey Long, Pam </w:t>
      </w:r>
      <w:proofErr w:type="spellStart"/>
      <w:r w:rsidRPr="004A0261">
        <w:rPr>
          <w:sz w:val="20"/>
          <w:szCs w:val="20"/>
        </w:rPr>
        <w:t>Prunch</w:t>
      </w:r>
      <w:proofErr w:type="spellEnd"/>
      <w:r w:rsidRPr="004A0261">
        <w:rPr>
          <w:sz w:val="20"/>
          <w:szCs w:val="20"/>
        </w:rPr>
        <w:t xml:space="preserve"> and Board of Director Alyce Jackson. </w:t>
      </w:r>
    </w:p>
    <w:p w14:paraId="0F97A4B7" w14:textId="1D167CCF" w:rsidR="00C53ABD" w:rsidRPr="004A0261" w:rsidRDefault="00884912" w:rsidP="004A0261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Not present – Homer Willikams</w:t>
      </w:r>
      <w:r w:rsidR="006F421E">
        <w:rPr>
          <w:sz w:val="20"/>
          <w:szCs w:val="20"/>
        </w:rPr>
        <w:t>, Tom Razo &amp; Sharon Hollandsworth</w:t>
      </w:r>
    </w:p>
    <w:p w14:paraId="0D29F1F9" w14:textId="4866BEEA" w:rsidR="00496503" w:rsidRPr="00215846" w:rsidRDefault="00331B2E" w:rsidP="0021584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 xml:space="preserve">Public </w:t>
      </w:r>
      <w:proofErr w:type="gramStart"/>
      <w:r w:rsidRPr="004A0261">
        <w:rPr>
          <w:sz w:val="20"/>
          <w:szCs w:val="20"/>
        </w:rPr>
        <w:t xml:space="preserve">Comments </w:t>
      </w:r>
      <w:r w:rsidR="00215846">
        <w:rPr>
          <w:sz w:val="20"/>
          <w:szCs w:val="20"/>
        </w:rPr>
        <w:t xml:space="preserve"> -</w:t>
      </w:r>
      <w:proofErr w:type="gramEnd"/>
      <w:r w:rsidR="00215846">
        <w:rPr>
          <w:sz w:val="20"/>
          <w:szCs w:val="20"/>
        </w:rPr>
        <w:t xml:space="preserve"> None</w:t>
      </w:r>
    </w:p>
    <w:p w14:paraId="6CB35B67" w14:textId="4C33F9EC" w:rsidR="00331B2E" w:rsidRPr="004A0261" w:rsidRDefault="00331B2E" w:rsidP="00331B2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 xml:space="preserve">Approval of Minutes </w:t>
      </w:r>
    </w:p>
    <w:p w14:paraId="31CED3B8" w14:textId="11238157" w:rsidR="00331B2E" w:rsidRPr="004A0261" w:rsidRDefault="00215846" w:rsidP="00331B2E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October Regular Meeting.  A motion to approve was made by Stacey Long and seconded by Pam Prunch.  </w:t>
      </w:r>
      <w:r w:rsidR="00331B2E" w:rsidRPr="004A0261">
        <w:rPr>
          <w:sz w:val="20"/>
          <w:szCs w:val="20"/>
        </w:rPr>
        <w:t xml:space="preserve"> All voted in favor </w:t>
      </w:r>
      <w:proofErr w:type="gramStart"/>
      <w:r w:rsidR="00331B2E" w:rsidRPr="004A0261">
        <w:rPr>
          <w:sz w:val="20"/>
          <w:szCs w:val="20"/>
        </w:rPr>
        <w:t>to approve</w:t>
      </w:r>
      <w:proofErr w:type="gramEnd"/>
      <w:r w:rsidR="00331B2E" w:rsidRPr="004A0261">
        <w:rPr>
          <w:sz w:val="20"/>
          <w:szCs w:val="20"/>
        </w:rPr>
        <w:t>.</w:t>
      </w:r>
    </w:p>
    <w:p w14:paraId="1D4C4266" w14:textId="46093ABE" w:rsidR="00331B2E" w:rsidRPr="004A0261" w:rsidRDefault="00331B2E" w:rsidP="00331B2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 xml:space="preserve">Approval of Bills – </w:t>
      </w:r>
      <w:r w:rsidR="00215846">
        <w:rPr>
          <w:sz w:val="20"/>
          <w:szCs w:val="20"/>
        </w:rPr>
        <w:t xml:space="preserve">A </w:t>
      </w:r>
      <w:r w:rsidRPr="004A0261">
        <w:rPr>
          <w:sz w:val="20"/>
          <w:szCs w:val="20"/>
        </w:rPr>
        <w:t xml:space="preserve">motion to approve was made by </w:t>
      </w:r>
      <w:r w:rsidR="00215846">
        <w:rPr>
          <w:sz w:val="20"/>
          <w:szCs w:val="20"/>
        </w:rPr>
        <w:t>Jen Jeakins</w:t>
      </w:r>
      <w:r w:rsidRPr="004A0261">
        <w:rPr>
          <w:sz w:val="20"/>
          <w:szCs w:val="20"/>
        </w:rPr>
        <w:t xml:space="preserve"> and seconded by </w:t>
      </w:r>
      <w:r w:rsidR="00215846">
        <w:rPr>
          <w:sz w:val="20"/>
          <w:szCs w:val="20"/>
        </w:rPr>
        <w:t>Deb Cody</w:t>
      </w:r>
      <w:r w:rsidRPr="004A0261">
        <w:rPr>
          <w:sz w:val="20"/>
          <w:szCs w:val="20"/>
        </w:rPr>
        <w:t>.</w:t>
      </w:r>
      <w:r w:rsidR="00AE70B4" w:rsidRPr="004A0261">
        <w:rPr>
          <w:sz w:val="20"/>
          <w:szCs w:val="20"/>
        </w:rPr>
        <w:t xml:space="preserve">  All voted in favor </w:t>
      </w:r>
      <w:proofErr w:type="gramStart"/>
      <w:r w:rsidR="00AE70B4" w:rsidRPr="004A0261">
        <w:rPr>
          <w:sz w:val="20"/>
          <w:szCs w:val="20"/>
        </w:rPr>
        <w:t>to approve</w:t>
      </w:r>
      <w:proofErr w:type="gramEnd"/>
      <w:r w:rsidR="00AE70B4" w:rsidRPr="004A0261">
        <w:rPr>
          <w:sz w:val="20"/>
          <w:szCs w:val="20"/>
        </w:rPr>
        <w:t xml:space="preserve">.   </w:t>
      </w:r>
      <w:r w:rsidR="00EC50A7">
        <w:rPr>
          <w:sz w:val="20"/>
          <w:szCs w:val="20"/>
        </w:rPr>
        <w:t>Roll call was done with trustees (Deb Cody, Jen Jeakins, Stacey Long &amp; Pam Prunch).</w:t>
      </w:r>
    </w:p>
    <w:p w14:paraId="3DAAFEBF" w14:textId="629EAD02" w:rsidR="00AE70B4" w:rsidRPr="00B61AD3" w:rsidRDefault="00331B2E" w:rsidP="00B61AD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 xml:space="preserve">Treasurer’s Report – </w:t>
      </w:r>
      <w:r w:rsidR="00AE70B4" w:rsidRPr="004A0261">
        <w:rPr>
          <w:sz w:val="20"/>
          <w:szCs w:val="20"/>
        </w:rPr>
        <w:t xml:space="preserve">To be placed on file. </w:t>
      </w:r>
      <w:r w:rsidR="00AE70B4" w:rsidRPr="00B61AD3">
        <w:rPr>
          <w:sz w:val="20"/>
          <w:szCs w:val="20"/>
        </w:rPr>
        <w:t xml:space="preserve"> </w:t>
      </w:r>
    </w:p>
    <w:p w14:paraId="4C877A4F" w14:textId="77777777" w:rsidR="00AE70B4" w:rsidRPr="004A0261" w:rsidRDefault="00AE70B4" w:rsidP="00AE70B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>Director’s Report – To be placed on file.</w:t>
      </w:r>
    </w:p>
    <w:p w14:paraId="2935C0CE" w14:textId="77777777" w:rsidR="00AE70B4" w:rsidRPr="004A0261" w:rsidRDefault="00AE70B4" w:rsidP="00AE70B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>Unfinished Business</w:t>
      </w:r>
    </w:p>
    <w:p w14:paraId="7B17A0A0" w14:textId="23C90FA4" w:rsidR="00696A13" w:rsidRPr="00B61AD3" w:rsidRDefault="00B61AD3" w:rsidP="00B61AD3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Monthly staff </w:t>
      </w:r>
      <w:proofErr w:type="gramStart"/>
      <w:r>
        <w:rPr>
          <w:sz w:val="20"/>
          <w:szCs w:val="20"/>
        </w:rPr>
        <w:t>meetings</w:t>
      </w:r>
      <w:proofErr w:type="gramEnd"/>
      <w:r>
        <w:rPr>
          <w:sz w:val="20"/>
          <w:szCs w:val="20"/>
        </w:rPr>
        <w:t xml:space="preserve"> second Monday of each month at 8:30am, open to the public at 10am.  A motion to approve was made by Stacey Long and seco</w:t>
      </w:r>
      <w:r w:rsidR="000F7122">
        <w:rPr>
          <w:sz w:val="20"/>
          <w:szCs w:val="20"/>
        </w:rPr>
        <w:t>n</w:t>
      </w:r>
      <w:r>
        <w:rPr>
          <w:sz w:val="20"/>
          <w:szCs w:val="20"/>
        </w:rPr>
        <w:t xml:space="preserve">ded by Jen Jeakins.  All voted in favor </w:t>
      </w:r>
      <w:proofErr w:type="gramStart"/>
      <w:r>
        <w:rPr>
          <w:sz w:val="20"/>
          <w:szCs w:val="20"/>
        </w:rPr>
        <w:t>to approve</w:t>
      </w:r>
      <w:proofErr w:type="gramEnd"/>
      <w:r>
        <w:rPr>
          <w:sz w:val="20"/>
          <w:szCs w:val="20"/>
        </w:rPr>
        <w:t>.</w:t>
      </w:r>
    </w:p>
    <w:p w14:paraId="043D2EC2" w14:textId="4698C57A" w:rsidR="00AE70B4" w:rsidRPr="004A0261" w:rsidRDefault="00AE70B4" w:rsidP="00AE70B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 xml:space="preserve">New Business </w:t>
      </w:r>
    </w:p>
    <w:p w14:paraId="19FE54F1" w14:textId="6591C1EA" w:rsidR="00696A13" w:rsidRDefault="00B61AD3" w:rsidP="00B61AD3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Bloodborne Pathogen Policy.  A motion to approve was made by Pam </w:t>
      </w:r>
      <w:proofErr w:type="spellStart"/>
      <w:r>
        <w:rPr>
          <w:sz w:val="20"/>
          <w:szCs w:val="20"/>
        </w:rPr>
        <w:t>Prunch</w:t>
      </w:r>
      <w:proofErr w:type="spellEnd"/>
      <w:r>
        <w:rPr>
          <w:sz w:val="20"/>
          <w:szCs w:val="20"/>
        </w:rPr>
        <w:t xml:space="preserve"> and seconded by Jeakins.  All voted in favor </w:t>
      </w:r>
      <w:proofErr w:type="gramStart"/>
      <w:r>
        <w:rPr>
          <w:sz w:val="20"/>
          <w:szCs w:val="20"/>
        </w:rPr>
        <w:t>to approve</w:t>
      </w:r>
      <w:proofErr w:type="gramEnd"/>
      <w:r>
        <w:rPr>
          <w:sz w:val="20"/>
          <w:szCs w:val="20"/>
        </w:rPr>
        <w:t>.</w:t>
      </w:r>
    </w:p>
    <w:p w14:paraId="26C55EE4" w14:textId="08774AAC" w:rsidR="00B61AD3" w:rsidRDefault="00B61AD3" w:rsidP="00B61AD3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Board Conflict of Interest Policy.  A motion to approve was made by Jen Jeakins and approved by Stacey Long.</w:t>
      </w:r>
    </w:p>
    <w:p w14:paraId="2DF9E64F" w14:textId="65560780" w:rsidR="00B61AD3" w:rsidRDefault="00B61AD3" w:rsidP="00B61AD3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Service Animal Policy.  A motion to approve was made by Stacey Long and seconded by Pam Prunch.  All voted in favor </w:t>
      </w:r>
      <w:proofErr w:type="gramStart"/>
      <w:r>
        <w:rPr>
          <w:sz w:val="20"/>
          <w:szCs w:val="20"/>
        </w:rPr>
        <w:t>to approve</w:t>
      </w:r>
      <w:proofErr w:type="gramEnd"/>
      <w:r>
        <w:rPr>
          <w:sz w:val="20"/>
          <w:szCs w:val="20"/>
        </w:rPr>
        <w:t>.</w:t>
      </w:r>
    </w:p>
    <w:p w14:paraId="3DF8EFE2" w14:textId="61A16791" w:rsidR="000F7122" w:rsidRDefault="000F7122" w:rsidP="00B61AD3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Sexual </w:t>
      </w:r>
      <w:proofErr w:type="spellStart"/>
      <w:r>
        <w:rPr>
          <w:sz w:val="20"/>
          <w:szCs w:val="20"/>
        </w:rPr>
        <w:t>Harrassment</w:t>
      </w:r>
      <w:proofErr w:type="spellEnd"/>
      <w:r>
        <w:rPr>
          <w:sz w:val="20"/>
          <w:szCs w:val="20"/>
        </w:rPr>
        <w:t xml:space="preserve"> Policy.  A motion to approve was made by Jen Jeakins and seconded by Pam Prunch.</w:t>
      </w:r>
    </w:p>
    <w:p w14:paraId="42591D88" w14:textId="1CB5B16D" w:rsidR="000F7122" w:rsidRDefault="000F7122" w:rsidP="00B61AD3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Whistleblower Policy.  A motion to approve was made by Pam </w:t>
      </w:r>
      <w:proofErr w:type="spellStart"/>
      <w:r>
        <w:rPr>
          <w:sz w:val="20"/>
          <w:szCs w:val="20"/>
        </w:rPr>
        <w:t>Prunch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secoded</w:t>
      </w:r>
      <w:proofErr w:type="spellEnd"/>
      <w:r>
        <w:rPr>
          <w:sz w:val="20"/>
          <w:szCs w:val="20"/>
        </w:rPr>
        <w:t xml:space="preserve"> by Stacey Long.</w:t>
      </w:r>
    </w:p>
    <w:p w14:paraId="316F8856" w14:textId="77777777" w:rsidR="000F7122" w:rsidRDefault="000F7122" w:rsidP="000F7122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Holiday Bonus &amp; Party.  A motion to approve was made by Jen Jeakins and seconded by Deb Cody.</w:t>
      </w:r>
    </w:p>
    <w:p w14:paraId="1115484F" w14:textId="48841FC9" w:rsidR="00AE70B4" w:rsidRPr="000F7122" w:rsidRDefault="000F7122" w:rsidP="000F712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Announcements – Alarm.  To be discussed at next meeting.</w:t>
      </w:r>
    </w:p>
    <w:p w14:paraId="14057C9D" w14:textId="63726D6F" w:rsidR="00F6048A" w:rsidRPr="004A0261" w:rsidRDefault="00F6048A" w:rsidP="00AE70B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 xml:space="preserve">Adjournment – A motion to approve was made by </w:t>
      </w:r>
      <w:r w:rsidR="000F7122">
        <w:rPr>
          <w:sz w:val="20"/>
          <w:szCs w:val="20"/>
        </w:rPr>
        <w:t xml:space="preserve">Pam </w:t>
      </w:r>
      <w:proofErr w:type="spellStart"/>
      <w:r w:rsidR="000F7122">
        <w:rPr>
          <w:sz w:val="20"/>
          <w:szCs w:val="20"/>
        </w:rPr>
        <w:t>Pruch</w:t>
      </w:r>
      <w:proofErr w:type="spellEnd"/>
      <w:r w:rsidRPr="004A0261">
        <w:rPr>
          <w:sz w:val="20"/>
          <w:szCs w:val="20"/>
        </w:rPr>
        <w:t xml:space="preserve"> and seconded by </w:t>
      </w:r>
      <w:r w:rsidR="000F7122">
        <w:rPr>
          <w:sz w:val="20"/>
          <w:szCs w:val="20"/>
        </w:rPr>
        <w:t>Jen Jeakins</w:t>
      </w:r>
      <w:r w:rsidR="00981A4F" w:rsidRPr="004A0261">
        <w:rPr>
          <w:sz w:val="20"/>
          <w:szCs w:val="20"/>
        </w:rPr>
        <w:t xml:space="preserve"> to adjourn at 6:</w:t>
      </w:r>
      <w:r w:rsidR="000F7122">
        <w:rPr>
          <w:sz w:val="20"/>
          <w:szCs w:val="20"/>
        </w:rPr>
        <w:t>17</w:t>
      </w:r>
      <w:r w:rsidR="00981A4F" w:rsidRPr="004A0261">
        <w:rPr>
          <w:sz w:val="20"/>
          <w:szCs w:val="20"/>
        </w:rPr>
        <w:t xml:space="preserve"> p.m</w:t>
      </w:r>
      <w:r w:rsidRPr="004A0261">
        <w:rPr>
          <w:sz w:val="20"/>
          <w:szCs w:val="20"/>
        </w:rPr>
        <w:t xml:space="preserve">.  All voted in favor </w:t>
      </w:r>
      <w:proofErr w:type="gramStart"/>
      <w:r w:rsidRPr="004A0261">
        <w:rPr>
          <w:sz w:val="20"/>
          <w:szCs w:val="20"/>
        </w:rPr>
        <w:t>to approve</w:t>
      </w:r>
      <w:proofErr w:type="gramEnd"/>
      <w:r w:rsidRPr="004A0261">
        <w:rPr>
          <w:sz w:val="20"/>
          <w:szCs w:val="20"/>
        </w:rPr>
        <w:t>.</w:t>
      </w:r>
    </w:p>
    <w:p w14:paraId="5D0CD460" w14:textId="1328EAB3" w:rsidR="00F6048A" w:rsidRPr="004A0261" w:rsidRDefault="00F6048A" w:rsidP="00F6048A">
      <w:pPr>
        <w:rPr>
          <w:sz w:val="20"/>
          <w:szCs w:val="20"/>
        </w:rPr>
      </w:pPr>
      <w:r w:rsidRPr="004A0261">
        <w:rPr>
          <w:sz w:val="20"/>
          <w:szCs w:val="20"/>
        </w:rPr>
        <w:lastRenderedPageBreak/>
        <w:t>Respectfully submitted by Jen Jeakins</w:t>
      </w:r>
    </w:p>
    <w:sectPr w:rsidR="00F6048A" w:rsidRPr="004A0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5E0"/>
    <w:multiLevelType w:val="hybridMultilevel"/>
    <w:tmpl w:val="D3E0F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D65D4"/>
    <w:multiLevelType w:val="hybridMultilevel"/>
    <w:tmpl w:val="40242C78"/>
    <w:lvl w:ilvl="0" w:tplc="2C38D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4647697">
    <w:abstractNumId w:val="0"/>
  </w:num>
  <w:num w:numId="2" w16cid:durableId="153291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2E"/>
    <w:rsid w:val="000D40C2"/>
    <w:rsid w:val="000F7122"/>
    <w:rsid w:val="00215846"/>
    <w:rsid w:val="00292C52"/>
    <w:rsid w:val="002F579E"/>
    <w:rsid w:val="00331B2E"/>
    <w:rsid w:val="0040583E"/>
    <w:rsid w:val="0046304E"/>
    <w:rsid w:val="00496503"/>
    <w:rsid w:val="004A0261"/>
    <w:rsid w:val="005D61D3"/>
    <w:rsid w:val="005F2B94"/>
    <w:rsid w:val="00696A13"/>
    <w:rsid w:val="006F421E"/>
    <w:rsid w:val="00731B5C"/>
    <w:rsid w:val="007A6B5E"/>
    <w:rsid w:val="007B787B"/>
    <w:rsid w:val="00884912"/>
    <w:rsid w:val="00981A4F"/>
    <w:rsid w:val="00A54FAE"/>
    <w:rsid w:val="00AE70B4"/>
    <w:rsid w:val="00B61AD3"/>
    <w:rsid w:val="00C53ABD"/>
    <w:rsid w:val="00D77084"/>
    <w:rsid w:val="00EC50A7"/>
    <w:rsid w:val="00F6048A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DAF6"/>
  <w15:chartTrackingRefBased/>
  <w15:docId w15:val="{A9773EA5-856F-4656-9D89-BFF722B8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B2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0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7BA1-2507-42B1-8862-A30ACEAE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Jeakins</dc:creator>
  <cp:keywords/>
  <dc:description/>
  <cp:lastModifiedBy>Jennifer Jeakins</cp:lastModifiedBy>
  <cp:revision>7</cp:revision>
  <dcterms:created xsi:type="dcterms:W3CDTF">2026-01-04T19:50:00Z</dcterms:created>
  <dcterms:modified xsi:type="dcterms:W3CDTF">2026-02-02T02:56:00Z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cf4f2355-f9ce-463f-8ad6-a98511d1227e</vt:lpwstr>
  </property>
</Properties>
</file>